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399CB5" w14:textId="2B0DAC99" w:rsidR="00620FF7" w:rsidRPr="00BF55D3" w:rsidRDefault="00B55AFA" w:rsidP="00620FF7">
      <w:pPr>
        <w:rPr>
          <w:b/>
          <w:bCs/>
          <w:sz w:val="32"/>
          <w:szCs w:val="32"/>
        </w:rPr>
      </w:pPr>
      <w:r w:rsidRPr="00BF55D3">
        <w:rPr>
          <w:b/>
          <w:bCs/>
          <w:sz w:val="32"/>
          <w:szCs w:val="32"/>
        </w:rPr>
        <w:t xml:space="preserve"> CC </w:t>
      </w:r>
      <w:r w:rsidR="00BF55D3" w:rsidRPr="00BF55D3">
        <w:rPr>
          <w:b/>
          <w:bCs/>
          <w:sz w:val="32"/>
          <w:szCs w:val="32"/>
        </w:rPr>
        <w:t>5-minute</w:t>
      </w:r>
      <w:r w:rsidR="009535AB" w:rsidRPr="00BF55D3">
        <w:rPr>
          <w:b/>
          <w:bCs/>
          <w:sz w:val="32"/>
          <w:szCs w:val="32"/>
        </w:rPr>
        <w:t xml:space="preserve"> </w:t>
      </w:r>
      <w:r w:rsidR="00D41E50" w:rsidRPr="00BF55D3">
        <w:rPr>
          <w:b/>
          <w:bCs/>
          <w:sz w:val="32"/>
          <w:szCs w:val="32"/>
        </w:rPr>
        <w:t>guide -</w:t>
      </w:r>
      <w:r w:rsidR="009535AB" w:rsidRPr="00BF55D3">
        <w:rPr>
          <w:b/>
          <w:bCs/>
          <w:sz w:val="32"/>
          <w:szCs w:val="32"/>
        </w:rPr>
        <w:t xml:space="preserve"> c</w:t>
      </w:r>
      <w:r w:rsidR="00620FF7" w:rsidRPr="00BF55D3">
        <w:rPr>
          <w:b/>
          <w:bCs/>
          <w:sz w:val="32"/>
          <w:szCs w:val="32"/>
        </w:rPr>
        <w:t>harity purposes and rules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52339" w14:paraId="1A36D9C1" w14:textId="77777777" w:rsidTr="00C52339">
        <w:tc>
          <w:tcPr>
            <w:tcW w:w="9016" w:type="dxa"/>
          </w:tcPr>
          <w:p w14:paraId="5D9E3A7E" w14:textId="42237DFC" w:rsidR="00C52339" w:rsidRPr="008A7E68" w:rsidRDefault="00C52339" w:rsidP="00620FF7">
            <w:pPr>
              <w:rPr>
                <w:b/>
                <w:bCs/>
              </w:rPr>
            </w:pPr>
            <w:r w:rsidRPr="008A7E68">
              <w:rPr>
                <w:b/>
                <w:bCs/>
              </w:rPr>
              <w:t>Use your charity’s governing document</w:t>
            </w:r>
          </w:p>
        </w:tc>
      </w:tr>
      <w:tr w:rsidR="00C52339" w14:paraId="225AE86F" w14:textId="77777777" w:rsidTr="00C52339">
        <w:tc>
          <w:tcPr>
            <w:tcW w:w="9016" w:type="dxa"/>
          </w:tcPr>
          <w:p w14:paraId="41E9C2C4" w14:textId="77777777" w:rsidR="00C52339" w:rsidRDefault="00C52339" w:rsidP="00C52339">
            <w:r>
              <w:t>As a trustee, you must run your charity in a way that complies with your charity’s governing document and the law.</w:t>
            </w:r>
          </w:p>
          <w:p w14:paraId="5CD74E7C" w14:textId="77777777" w:rsidR="008A7E68" w:rsidRDefault="008A7E68" w:rsidP="00C52339"/>
          <w:p w14:paraId="3FE1B571" w14:textId="1F7B6B7D" w:rsidR="00C52339" w:rsidRDefault="00C52339" w:rsidP="00C52339">
            <w:r>
              <w:t>Every charity has a governing document. It contains:</w:t>
            </w:r>
          </w:p>
          <w:p w14:paraId="343B7C03" w14:textId="77777777" w:rsidR="00C52339" w:rsidRDefault="00C52339" w:rsidP="008A7E68">
            <w:pPr>
              <w:pStyle w:val="ListParagraph"/>
              <w:numPr>
                <w:ilvl w:val="0"/>
                <w:numId w:val="1"/>
              </w:numPr>
            </w:pPr>
            <w:r>
              <w:t>your charity’s aims or purposes (often referred to as its ‘objects’)</w:t>
            </w:r>
          </w:p>
          <w:p w14:paraId="6911594D" w14:textId="77777777" w:rsidR="00C52339" w:rsidRDefault="00C52339" w:rsidP="008A7E68">
            <w:pPr>
              <w:pStyle w:val="ListParagraph"/>
              <w:numPr>
                <w:ilvl w:val="0"/>
                <w:numId w:val="1"/>
              </w:numPr>
            </w:pPr>
            <w:r>
              <w:t>rules for how it must operate</w:t>
            </w:r>
          </w:p>
          <w:p w14:paraId="7E9D1C21" w14:textId="77777777" w:rsidR="000B1302" w:rsidRDefault="000B1302" w:rsidP="00C52339"/>
          <w:p w14:paraId="599BD37C" w14:textId="4804E39F" w:rsidR="00C52339" w:rsidRDefault="00C52339" w:rsidP="00C52339">
            <w:r>
              <w:t xml:space="preserve">Make sure you have the latest version. </w:t>
            </w:r>
          </w:p>
          <w:p w14:paraId="4A0D2732" w14:textId="77777777" w:rsidR="00C52339" w:rsidRDefault="00C52339" w:rsidP="00C52339"/>
          <w:p w14:paraId="75A57942" w14:textId="77777777" w:rsidR="00C52339" w:rsidRDefault="00C52339" w:rsidP="00C52339">
            <w:r>
              <w:t>Use it when making your plans and decisions.</w:t>
            </w:r>
          </w:p>
          <w:p w14:paraId="6829DFD8" w14:textId="77777777" w:rsidR="00C52339" w:rsidRDefault="00C52339" w:rsidP="00C52339"/>
          <w:p w14:paraId="4674C5F6" w14:textId="77777777" w:rsidR="00C52339" w:rsidRDefault="00C52339" w:rsidP="00C52339">
            <w:r>
              <w:t>Use the register of charities to check what your charity’s governing document is. It’s usually a constitution, trust deed or memorandum and articles of association.</w:t>
            </w:r>
          </w:p>
          <w:p w14:paraId="5F93493E" w14:textId="77777777" w:rsidR="008B57EB" w:rsidRDefault="008B57EB" w:rsidP="00C52339"/>
          <w:p w14:paraId="26FD361D" w14:textId="77777777" w:rsidR="008B57EB" w:rsidRDefault="008B57EB" w:rsidP="008B57EB">
            <w:r>
              <w:t>Governing documents usually say:</w:t>
            </w:r>
          </w:p>
          <w:p w14:paraId="5B11CA74" w14:textId="77777777" w:rsidR="008B57EB" w:rsidRDefault="008B57EB" w:rsidP="008B57EB"/>
          <w:p w14:paraId="5490AEC3" w14:textId="77777777" w:rsidR="008B57EB" w:rsidRDefault="008B57EB" w:rsidP="00FA69BF">
            <w:pPr>
              <w:pStyle w:val="ListParagraph"/>
              <w:numPr>
                <w:ilvl w:val="0"/>
                <w:numId w:val="6"/>
              </w:numPr>
            </w:pPr>
            <w:r>
              <w:t>how trustees must be appointed</w:t>
            </w:r>
          </w:p>
          <w:p w14:paraId="5F4AED71" w14:textId="47991E03" w:rsidR="00FA69BF" w:rsidRDefault="008B57EB" w:rsidP="00FA69BF">
            <w:pPr>
              <w:pStyle w:val="ListParagraph"/>
              <w:numPr>
                <w:ilvl w:val="0"/>
                <w:numId w:val="6"/>
              </w:numPr>
            </w:pPr>
            <w:r>
              <w:t>how often trustees must meet</w:t>
            </w:r>
          </w:p>
          <w:p w14:paraId="42E48D75" w14:textId="58214669" w:rsidR="008B57EB" w:rsidRDefault="008B57EB" w:rsidP="00FA69BF">
            <w:pPr>
              <w:pStyle w:val="ListParagraph"/>
              <w:numPr>
                <w:ilvl w:val="0"/>
                <w:numId w:val="6"/>
              </w:numPr>
            </w:pPr>
            <w:r>
              <w:t>how many trustees are needed to make a valid decision</w:t>
            </w:r>
          </w:p>
          <w:p w14:paraId="0F970483" w14:textId="77777777" w:rsidR="00FA69BF" w:rsidRDefault="00FA69BF" w:rsidP="00FA69BF">
            <w:pPr>
              <w:pStyle w:val="ListParagraph"/>
            </w:pPr>
          </w:p>
          <w:p w14:paraId="551396EC" w14:textId="77777777" w:rsidR="008B57EB" w:rsidRDefault="008B57EB" w:rsidP="008B57EB">
            <w:r>
              <w:t>A governing document can give you extra powers. For example, powers to invest or borrow money. Check if there are any special conditions or restrictions you need to follow.</w:t>
            </w:r>
          </w:p>
          <w:p w14:paraId="6B91B845" w14:textId="77777777" w:rsidR="008B57EB" w:rsidRDefault="008B57EB" w:rsidP="008B57EB"/>
          <w:p w14:paraId="5057156B" w14:textId="77777777" w:rsidR="008B57EB" w:rsidRDefault="008B57EB" w:rsidP="008B57EB">
            <w:r>
              <w:t>It might also say if there are things that you cannot do. For example:</w:t>
            </w:r>
          </w:p>
          <w:p w14:paraId="37DD8882" w14:textId="77777777" w:rsidR="008B57EB" w:rsidRDefault="008B57EB" w:rsidP="008B57EB"/>
          <w:p w14:paraId="48CAA683" w14:textId="77777777" w:rsidR="008B57EB" w:rsidRDefault="008B57EB" w:rsidP="0006691E">
            <w:pPr>
              <w:pStyle w:val="ListParagraph"/>
              <w:numPr>
                <w:ilvl w:val="0"/>
                <w:numId w:val="7"/>
              </w:numPr>
            </w:pPr>
            <w:r>
              <w:t>making payments to trustees</w:t>
            </w:r>
          </w:p>
          <w:p w14:paraId="2162CDC7" w14:textId="525C377A" w:rsidR="008B57EB" w:rsidRDefault="008B57EB" w:rsidP="0006691E">
            <w:pPr>
              <w:pStyle w:val="ListParagraph"/>
              <w:numPr>
                <w:ilvl w:val="0"/>
                <w:numId w:val="7"/>
              </w:numPr>
            </w:pPr>
            <w:r>
              <w:t>selling the charity’s land</w:t>
            </w:r>
          </w:p>
          <w:p w14:paraId="36C9190B" w14:textId="77777777" w:rsidR="0006691E" w:rsidRDefault="0006691E" w:rsidP="0006691E">
            <w:pPr>
              <w:pStyle w:val="ListParagraph"/>
              <w:numPr>
                <w:ilvl w:val="0"/>
                <w:numId w:val="7"/>
              </w:numPr>
            </w:pPr>
          </w:p>
          <w:p w14:paraId="667D0B21" w14:textId="77777777" w:rsidR="008B57EB" w:rsidRDefault="008B57EB" w:rsidP="008B57EB">
            <w:r>
              <w:t>If you are using a power, make sure you comply with your trustee duties, such as the duty to act in the charity’s best interests.</w:t>
            </w:r>
          </w:p>
          <w:p w14:paraId="6620E7E6" w14:textId="77777777" w:rsidR="008B57EB" w:rsidRDefault="008B57EB" w:rsidP="008B57EB"/>
          <w:p w14:paraId="454C7CC2" w14:textId="176D4683" w:rsidR="008B57EB" w:rsidRDefault="008B57EB" w:rsidP="008B57EB">
            <w:r>
              <w:t>You should also keep your governing document up to date.</w:t>
            </w:r>
          </w:p>
        </w:tc>
      </w:tr>
      <w:tr w:rsidR="00C52339" w14:paraId="7FB4A0A6" w14:textId="77777777" w:rsidTr="00C52339">
        <w:tc>
          <w:tcPr>
            <w:tcW w:w="9016" w:type="dxa"/>
          </w:tcPr>
          <w:p w14:paraId="66B62145" w14:textId="6B72F29E" w:rsidR="008A7E68" w:rsidRPr="00585405" w:rsidRDefault="008A7E68" w:rsidP="00620FF7">
            <w:pPr>
              <w:rPr>
                <w:b/>
                <w:bCs/>
              </w:rPr>
            </w:pPr>
            <w:r w:rsidRPr="008A7E68">
              <w:rPr>
                <w:b/>
                <w:bCs/>
              </w:rPr>
              <w:t>Compliant?</w:t>
            </w:r>
            <w:r w:rsidR="00585405">
              <w:rPr>
                <w:b/>
                <w:bCs/>
              </w:rPr>
              <w:t xml:space="preserve"> </w:t>
            </w:r>
            <w:r>
              <w:t>Partly</w:t>
            </w:r>
          </w:p>
          <w:p w14:paraId="1493A885" w14:textId="2FF3A987" w:rsidR="008A7E68" w:rsidRDefault="008A7E68" w:rsidP="008A7E68">
            <w:r>
              <w:t xml:space="preserve"> </w:t>
            </w:r>
          </w:p>
        </w:tc>
      </w:tr>
      <w:tr w:rsidR="008A7E68" w14:paraId="37262D8B" w14:textId="77777777" w:rsidTr="00C52339">
        <w:tc>
          <w:tcPr>
            <w:tcW w:w="9016" w:type="dxa"/>
          </w:tcPr>
          <w:p w14:paraId="69BA9D01" w14:textId="5B9DECCC" w:rsidR="008A7E68" w:rsidRDefault="008A7E68" w:rsidP="00620FF7">
            <w:r w:rsidRPr="008A7E68">
              <w:rPr>
                <w:b/>
                <w:bCs/>
              </w:rPr>
              <w:t>Action</w:t>
            </w:r>
            <w:r>
              <w:t xml:space="preserve"> </w:t>
            </w:r>
            <w:r w:rsidR="00585405">
              <w:t xml:space="preserve"> </w:t>
            </w:r>
            <w:r>
              <w:t>W</w:t>
            </w:r>
            <w:r w:rsidRPr="008A7E68">
              <w:t>e need to check the governing document for each charity, make sure it</w:t>
            </w:r>
            <w:r w:rsidR="003B00EA">
              <w:t xml:space="preserve">’s in </w:t>
            </w:r>
            <w:r w:rsidR="00F51585">
              <w:t>the right format,</w:t>
            </w:r>
            <w:r w:rsidRPr="008A7E68">
              <w:t xml:space="preserve"> up</w:t>
            </w:r>
            <w:r w:rsidR="003B00EA">
              <w:t xml:space="preserve"> </w:t>
            </w:r>
            <w:r w:rsidRPr="008A7E68">
              <w:t>to date</w:t>
            </w:r>
            <w:r w:rsidR="00F51585">
              <w:t>,</w:t>
            </w:r>
            <w:r w:rsidRPr="008A7E68">
              <w:t xml:space="preserve"> and that it says what we want it to say.</w:t>
            </w:r>
          </w:p>
        </w:tc>
      </w:tr>
    </w:tbl>
    <w:p w14:paraId="2E3D957C" w14:textId="7D6EACB2" w:rsidR="00620FF7" w:rsidRDefault="00620FF7" w:rsidP="00620FF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3AAF" w14:paraId="0A6A4C85" w14:textId="77777777" w:rsidTr="00AA3AAF">
        <w:tc>
          <w:tcPr>
            <w:tcW w:w="9016" w:type="dxa"/>
          </w:tcPr>
          <w:p w14:paraId="18B59D90" w14:textId="63B8549B" w:rsidR="00AA3AAF" w:rsidRPr="00AA3AAF" w:rsidRDefault="00AA3AAF" w:rsidP="00620FF7">
            <w:pPr>
              <w:rPr>
                <w:b/>
                <w:bCs/>
              </w:rPr>
            </w:pPr>
            <w:r w:rsidRPr="00AA3AAF">
              <w:rPr>
                <w:b/>
                <w:bCs/>
              </w:rPr>
              <w:t>Focus on your charity’s purposes</w:t>
            </w:r>
          </w:p>
        </w:tc>
      </w:tr>
      <w:tr w:rsidR="00AA3AAF" w14:paraId="2BFB89B6" w14:textId="77777777" w:rsidTr="00AA3AAF">
        <w:tc>
          <w:tcPr>
            <w:tcW w:w="9016" w:type="dxa"/>
          </w:tcPr>
          <w:p w14:paraId="2B064E6E" w14:textId="5766E79B" w:rsidR="00AA3AAF" w:rsidRDefault="00BF1C62" w:rsidP="00620FF7">
            <w:r w:rsidRPr="00BF1C62">
              <w:t>You must deliver only your charity’s purposes. Your charity’s funds can only be spent on supporting the delivery of these purposes.</w:t>
            </w:r>
          </w:p>
        </w:tc>
      </w:tr>
      <w:tr w:rsidR="00AA3AAF" w14:paraId="5C119594" w14:textId="77777777" w:rsidTr="00AA3AAF">
        <w:tc>
          <w:tcPr>
            <w:tcW w:w="9016" w:type="dxa"/>
          </w:tcPr>
          <w:p w14:paraId="6BDEC3FC" w14:textId="4C930AD0" w:rsidR="00F937A0" w:rsidRPr="00585405" w:rsidRDefault="00AA3AAF" w:rsidP="00620FF7">
            <w:pPr>
              <w:rPr>
                <w:b/>
                <w:bCs/>
              </w:rPr>
            </w:pPr>
            <w:r w:rsidRPr="00AA3AAF">
              <w:rPr>
                <w:b/>
                <w:bCs/>
              </w:rPr>
              <w:t>Compliant?</w:t>
            </w:r>
            <w:r w:rsidR="00585405">
              <w:rPr>
                <w:b/>
                <w:bCs/>
              </w:rPr>
              <w:t xml:space="preserve"> </w:t>
            </w:r>
            <w:r w:rsidR="00F937A0" w:rsidRPr="00F937A0">
              <w:t>Broadly yes</w:t>
            </w:r>
            <w:r w:rsidR="00F937A0">
              <w:t xml:space="preserve">, but will need to be checked against any revisions to the </w:t>
            </w:r>
            <w:r w:rsidR="003B00EA">
              <w:t>charity’s revised governing document</w:t>
            </w:r>
          </w:p>
        </w:tc>
      </w:tr>
      <w:tr w:rsidR="00AA3AAF" w14:paraId="1B3202E9" w14:textId="77777777" w:rsidTr="00AA3AAF">
        <w:tc>
          <w:tcPr>
            <w:tcW w:w="9016" w:type="dxa"/>
          </w:tcPr>
          <w:p w14:paraId="41EED25D" w14:textId="0CA49987" w:rsidR="005B2AD2" w:rsidRPr="00585405" w:rsidRDefault="00AA3AAF" w:rsidP="00620FF7">
            <w:pPr>
              <w:rPr>
                <w:b/>
                <w:bCs/>
              </w:rPr>
            </w:pPr>
            <w:r w:rsidRPr="00AA3AAF">
              <w:rPr>
                <w:b/>
                <w:bCs/>
              </w:rPr>
              <w:t>Action</w:t>
            </w:r>
            <w:r w:rsidR="00585405">
              <w:rPr>
                <w:b/>
                <w:bCs/>
              </w:rPr>
              <w:t xml:space="preserve"> </w:t>
            </w:r>
            <w:r w:rsidR="005B2AD2" w:rsidRPr="0097209F">
              <w:t xml:space="preserve">Check funds are </w:t>
            </w:r>
            <w:r w:rsidR="0097209F" w:rsidRPr="0097209F">
              <w:t>only spent</w:t>
            </w:r>
            <w:r w:rsidR="005B2AD2" w:rsidRPr="0097209F">
              <w:t xml:space="preserve"> on supporting the delivery of</w:t>
            </w:r>
            <w:r w:rsidR="0097209F" w:rsidRPr="0097209F">
              <w:t xml:space="preserve"> the stated</w:t>
            </w:r>
            <w:r w:rsidR="005B2AD2" w:rsidRPr="0097209F">
              <w:t xml:space="preserve"> purposes.</w:t>
            </w:r>
          </w:p>
          <w:p w14:paraId="29A4327F" w14:textId="63ECA721" w:rsidR="00AA3AAF" w:rsidRPr="00AA3AAF" w:rsidRDefault="00AA3AAF" w:rsidP="00620FF7">
            <w:pPr>
              <w:rPr>
                <w:b/>
                <w:bCs/>
              </w:rPr>
            </w:pPr>
          </w:p>
        </w:tc>
      </w:tr>
    </w:tbl>
    <w:p w14:paraId="4E36575C" w14:textId="77777777" w:rsidR="007C1107" w:rsidRDefault="007C1107" w:rsidP="00620FF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3856" w14:paraId="041DE9E8" w14:textId="77777777" w:rsidTr="006C3856">
        <w:tc>
          <w:tcPr>
            <w:tcW w:w="9016" w:type="dxa"/>
          </w:tcPr>
          <w:p w14:paraId="7E07964C" w14:textId="309EAB67" w:rsidR="006C3856" w:rsidRPr="00EB3F98" w:rsidRDefault="0062652F" w:rsidP="00620FF7">
            <w:pPr>
              <w:rPr>
                <w:b/>
                <w:bCs/>
              </w:rPr>
            </w:pPr>
            <w:r w:rsidRPr="00EB3F98">
              <w:rPr>
                <w:b/>
                <w:bCs/>
              </w:rPr>
              <w:t>Read the governing document</w:t>
            </w:r>
          </w:p>
        </w:tc>
      </w:tr>
      <w:tr w:rsidR="006C3856" w14:paraId="30E8F540" w14:textId="77777777" w:rsidTr="006C3856">
        <w:tc>
          <w:tcPr>
            <w:tcW w:w="9016" w:type="dxa"/>
          </w:tcPr>
          <w:p w14:paraId="4822F17B" w14:textId="77777777" w:rsidR="0062652F" w:rsidRDefault="0062652F" w:rsidP="0062652F">
            <w:r>
              <w:t>Make sure you understand:</w:t>
            </w:r>
          </w:p>
          <w:p w14:paraId="7F96C988" w14:textId="77777777" w:rsidR="0062652F" w:rsidRDefault="0062652F" w:rsidP="0062652F"/>
          <w:p w14:paraId="56BE5C0B" w14:textId="77777777" w:rsidR="0062652F" w:rsidRDefault="0062652F" w:rsidP="00EB3F98">
            <w:pPr>
              <w:pStyle w:val="ListParagraph"/>
              <w:numPr>
                <w:ilvl w:val="0"/>
                <w:numId w:val="2"/>
              </w:numPr>
            </w:pPr>
            <w:r>
              <w:t>what your charity is set up to achieve (its purposes)</w:t>
            </w:r>
          </w:p>
          <w:p w14:paraId="5FDDF2BA" w14:textId="77777777" w:rsidR="0062652F" w:rsidRDefault="0062652F" w:rsidP="00EB3F98">
            <w:pPr>
              <w:pStyle w:val="ListParagraph"/>
              <w:numPr>
                <w:ilvl w:val="0"/>
                <w:numId w:val="2"/>
              </w:numPr>
            </w:pPr>
            <w:r>
              <w:lastRenderedPageBreak/>
              <w:t>who your charity is there to benefit (its beneficiaries)</w:t>
            </w:r>
          </w:p>
          <w:p w14:paraId="60B5B684" w14:textId="77777777" w:rsidR="0062652F" w:rsidRDefault="0062652F" w:rsidP="00EB3F98">
            <w:pPr>
              <w:pStyle w:val="ListParagraph"/>
              <w:numPr>
                <w:ilvl w:val="0"/>
                <w:numId w:val="2"/>
              </w:numPr>
            </w:pPr>
            <w:r>
              <w:t>what your charity can or cannot do to carry out its purposes (its powers)</w:t>
            </w:r>
          </w:p>
          <w:p w14:paraId="20C42D05" w14:textId="77777777" w:rsidR="00EB3F98" w:rsidRDefault="00EB3F98" w:rsidP="0062652F"/>
          <w:p w14:paraId="05F2585C" w14:textId="3F7541C2" w:rsidR="0062652F" w:rsidRDefault="0062652F" w:rsidP="0062652F">
            <w:r>
              <w:t>Checking that your charity is furthering its purposes is something you will do all the time as a trustee.</w:t>
            </w:r>
            <w:r w:rsidR="00604BC0">
              <w:t xml:space="preserve"> </w:t>
            </w:r>
            <w:r>
              <w:t>For example, whenever you:</w:t>
            </w:r>
          </w:p>
          <w:p w14:paraId="3D347D84" w14:textId="77777777" w:rsidR="0062652F" w:rsidRDefault="0062652F" w:rsidP="0062652F"/>
          <w:p w14:paraId="21BFFE5B" w14:textId="77777777" w:rsidR="0062652F" w:rsidRDefault="0062652F" w:rsidP="00604BC0">
            <w:pPr>
              <w:pStyle w:val="ListParagraph"/>
              <w:numPr>
                <w:ilvl w:val="0"/>
                <w:numId w:val="3"/>
              </w:numPr>
            </w:pPr>
            <w:r>
              <w:t>set your budget for the year</w:t>
            </w:r>
          </w:p>
          <w:p w14:paraId="5D8DB4E2" w14:textId="77777777" w:rsidR="0062652F" w:rsidRDefault="0062652F" w:rsidP="00604BC0">
            <w:pPr>
              <w:pStyle w:val="ListParagraph"/>
              <w:numPr>
                <w:ilvl w:val="0"/>
                <w:numId w:val="3"/>
              </w:numPr>
            </w:pPr>
            <w:r>
              <w:t>agree new projects or services</w:t>
            </w:r>
          </w:p>
          <w:p w14:paraId="20613B6A" w14:textId="77777777" w:rsidR="0062652F" w:rsidRDefault="0062652F" w:rsidP="00604BC0">
            <w:pPr>
              <w:pStyle w:val="ListParagraph"/>
              <w:numPr>
                <w:ilvl w:val="0"/>
                <w:numId w:val="3"/>
              </w:numPr>
            </w:pPr>
            <w:r>
              <w:t>think about how to use the charity’s property</w:t>
            </w:r>
          </w:p>
          <w:p w14:paraId="15FE3360" w14:textId="77777777" w:rsidR="00604BC0" w:rsidRDefault="00604BC0" w:rsidP="0062652F"/>
          <w:p w14:paraId="6D09242C" w14:textId="18E92910" w:rsidR="0062652F" w:rsidRDefault="0062652F" w:rsidP="0062652F">
            <w:r>
              <w:t>Drifting into activities that your charity is not set up to do</w:t>
            </w:r>
            <w:r w:rsidR="00604BC0">
              <w:t xml:space="preserve">. </w:t>
            </w:r>
            <w:r>
              <w:t>This can happen if you do not focus on your charity’s purposes. For example, where the charity:</w:t>
            </w:r>
          </w:p>
          <w:p w14:paraId="12BDA479" w14:textId="77777777" w:rsidR="0062652F" w:rsidRDefault="0062652F" w:rsidP="0062652F"/>
          <w:p w14:paraId="105B6C6F" w14:textId="77777777" w:rsidR="0062652F" w:rsidRDefault="0062652F" w:rsidP="003676A3">
            <w:pPr>
              <w:pStyle w:val="ListParagraph"/>
              <w:numPr>
                <w:ilvl w:val="0"/>
                <w:numId w:val="4"/>
              </w:numPr>
            </w:pPr>
            <w:r>
              <w:t>wants to deliver a new service, but trustees have not checked that this new work fits the charity’s purposes</w:t>
            </w:r>
          </w:p>
          <w:p w14:paraId="1E5B93D3" w14:textId="77777777" w:rsidR="0062652F" w:rsidRDefault="0062652F" w:rsidP="003676A3">
            <w:pPr>
              <w:pStyle w:val="ListParagraph"/>
              <w:numPr>
                <w:ilvl w:val="0"/>
                <w:numId w:val="4"/>
              </w:numPr>
            </w:pPr>
            <w:r>
              <w:t>has applied for a grant, which must be spent on activities that do not match the charity’s purposes</w:t>
            </w:r>
          </w:p>
          <w:p w14:paraId="50804D29" w14:textId="77777777" w:rsidR="003676A3" w:rsidRDefault="003676A3" w:rsidP="0062652F"/>
          <w:p w14:paraId="3A42D3A7" w14:textId="1CF7262D" w:rsidR="0062652F" w:rsidRDefault="0062652F" w:rsidP="0062652F">
            <w:r>
              <w:t>Using charity funds or resources on other purposes is very serious. Trustees may have to repay the charity from their own money.</w:t>
            </w:r>
          </w:p>
          <w:p w14:paraId="30BE8AE1" w14:textId="77777777" w:rsidR="0062652F" w:rsidRDefault="0062652F" w:rsidP="0062652F"/>
          <w:p w14:paraId="0AA32C58" w14:textId="18E2B215" w:rsidR="006C3856" w:rsidRDefault="0062652F" w:rsidP="0062652F">
            <w:r>
              <w:t>Keep your charity’s purposes under review to ensure that they properly reflect what the charity does.</w:t>
            </w:r>
          </w:p>
        </w:tc>
      </w:tr>
      <w:tr w:rsidR="006C3856" w14:paraId="73BB8590" w14:textId="77777777" w:rsidTr="006C3856">
        <w:tc>
          <w:tcPr>
            <w:tcW w:w="9016" w:type="dxa"/>
          </w:tcPr>
          <w:p w14:paraId="74156473" w14:textId="2815CBDC" w:rsidR="00057C0B" w:rsidRPr="00233B49" w:rsidRDefault="00EB3F98" w:rsidP="00620FF7">
            <w:pPr>
              <w:rPr>
                <w:b/>
                <w:bCs/>
              </w:rPr>
            </w:pPr>
            <w:r w:rsidRPr="00057C0B">
              <w:rPr>
                <w:b/>
                <w:bCs/>
              </w:rPr>
              <w:lastRenderedPageBreak/>
              <w:t>Compliant?</w:t>
            </w:r>
            <w:r w:rsidR="00233B49">
              <w:rPr>
                <w:b/>
                <w:bCs/>
              </w:rPr>
              <w:t xml:space="preserve"> </w:t>
            </w:r>
            <w:r w:rsidR="00833A6B" w:rsidRPr="00833A6B">
              <w:t xml:space="preserve">Broadly yes, but </w:t>
            </w:r>
            <w:r w:rsidR="00057C0B">
              <w:t xml:space="preserve">decisions </w:t>
            </w:r>
            <w:r w:rsidR="00833A6B" w:rsidRPr="00833A6B">
              <w:t>will need to be checked against any revisions to the charity’s revised governing document</w:t>
            </w:r>
          </w:p>
        </w:tc>
      </w:tr>
      <w:tr w:rsidR="006C3856" w14:paraId="206E6939" w14:textId="77777777" w:rsidTr="006C3856">
        <w:tc>
          <w:tcPr>
            <w:tcW w:w="9016" w:type="dxa"/>
          </w:tcPr>
          <w:p w14:paraId="7BFFD3D4" w14:textId="19B63F39" w:rsidR="00057C0B" w:rsidRPr="00233B49" w:rsidRDefault="00EB3F98" w:rsidP="00620FF7">
            <w:pPr>
              <w:rPr>
                <w:b/>
                <w:bCs/>
              </w:rPr>
            </w:pPr>
            <w:r w:rsidRPr="00057C0B">
              <w:rPr>
                <w:b/>
                <w:bCs/>
              </w:rPr>
              <w:t>Action</w:t>
            </w:r>
            <w:r w:rsidR="00233B49">
              <w:rPr>
                <w:b/>
                <w:bCs/>
              </w:rPr>
              <w:t xml:space="preserve"> </w:t>
            </w:r>
            <w:r w:rsidR="00057C0B" w:rsidRPr="00057C0B">
              <w:t>Check decisions against any revisions to the charity’s revised governing document</w:t>
            </w:r>
          </w:p>
        </w:tc>
      </w:tr>
    </w:tbl>
    <w:p w14:paraId="2CF5B45D" w14:textId="15C24E4C" w:rsidR="000B1302" w:rsidRDefault="000B1302" w:rsidP="0062652F"/>
    <w:p w14:paraId="5A428656" w14:textId="77777777" w:rsidR="007C1107" w:rsidRDefault="007C1107" w:rsidP="006265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B1302" w14:paraId="6245BAF0" w14:textId="77777777" w:rsidTr="000B1302">
        <w:tc>
          <w:tcPr>
            <w:tcW w:w="9016" w:type="dxa"/>
          </w:tcPr>
          <w:p w14:paraId="6842B5CF" w14:textId="77777777" w:rsidR="000B1302" w:rsidRPr="001809E3" w:rsidRDefault="001809E3" w:rsidP="0062652F">
            <w:pPr>
              <w:rPr>
                <w:b/>
                <w:bCs/>
              </w:rPr>
            </w:pPr>
            <w:r w:rsidRPr="001809E3">
              <w:rPr>
                <w:b/>
                <w:bCs/>
              </w:rPr>
              <w:t>Public benefit</w:t>
            </w:r>
          </w:p>
        </w:tc>
      </w:tr>
      <w:tr w:rsidR="000B1302" w14:paraId="23DB157A" w14:textId="77777777" w:rsidTr="000B1302">
        <w:tc>
          <w:tcPr>
            <w:tcW w:w="9016" w:type="dxa"/>
          </w:tcPr>
          <w:p w14:paraId="1C9D55B7" w14:textId="77777777" w:rsidR="00BD7BBB" w:rsidRDefault="00BD7BBB" w:rsidP="00BD7BBB">
            <w:r>
              <w:t>You must run your charity for the public benefit. This means taking into account the Commission’s public benefit guidance on running a charity.</w:t>
            </w:r>
          </w:p>
          <w:p w14:paraId="5AEDFC89" w14:textId="77777777" w:rsidR="00BD7BBB" w:rsidRDefault="00BD7BBB" w:rsidP="00BD7BBB"/>
          <w:p w14:paraId="76FDF04E" w14:textId="454F9CD3" w:rsidR="00BD7BBB" w:rsidRDefault="00AD54EB" w:rsidP="00BD7BBB">
            <w:r>
              <w:t>W</w:t>
            </w:r>
            <w:r w:rsidR="00BD7BBB">
              <w:t>hen making decisions as trustees, you should:</w:t>
            </w:r>
          </w:p>
          <w:p w14:paraId="06F8C6B1" w14:textId="77777777" w:rsidR="00BD7BBB" w:rsidRDefault="00BD7BBB" w:rsidP="00BD7BBB"/>
          <w:p w14:paraId="10EB2C93" w14:textId="77777777" w:rsidR="00BD7BBB" w:rsidRDefault="00BD7BBB" w:rsidP="00AD54EB">
            <w:pPr>
              <w:pStyle w:val="ListParagraph"/>
              <w:numPr>
                <w:ilvl w:val="0"/>
                <w:numId w:val="5"/>
              </w:numPr>
            </w:pPr>
            <w:r>
              <w:t>be clear about who should benefit from your charity and what these benefits are</w:t>
            </w:r>
          </w:p>
          <w:p w14:paraId="2919C6B1" w14:textId="77777777" w:rsidR="00BD7BBB" w:rsidRDefault="00BD7BBB" w:rsidP="00AD54EB">
            <w:pPr>
              <w:pStyle w:val="ListParagraph"/>
              <w:numPr>
                <w:ilvl w:val="0"/>
                <w:numId w:val="5"/>
              </w:numPr>
            </w:pPr>
            <w:r>
              <w:t>make sure that any private benefits to individuals or organisations are necessary, incidental and in the interests of the charity</w:t>
            </w:r>
          </w:p>
          <w:p w14:paraId="5CE82C1F" w14:textId="2FAA01F0" w:rsidR="00BD7BBB" w:rsidRDefault="00BD7BBB" w:rsidP="00AD54EB">
            <w:pPr>
              <w:pStyle w:val="ListParagraph"/>
              <w:numPr>
                <w:ilvl w:val="0"/>
                <w:numId w:val="5"/>
              </w:numPr>
            </w:pPr>
            <w:r>
              <w:t>manage any risk of harm to beneficiaries and the public that might arise from your charity’s work</w:t>
            </w:r>
          </w:p>
          <w:p w14:paraId="28191321" w14:textId="77777777" w:rsidR="00AD54EB" w:rsidRDefault="00AD54EB" w:rsidP="00AD54EB">
            <w:pPr>
              <w:pStyle w:val="ListParagraph"/>
            </w:pPr>
          </w:p>
          <w:p w14:paraId="282162E1" w14:textId="51F18777" w:rsidR="000B1302" w:rsidRDefault="00BD7BBB" w:rsidP="00BD7BBB">
            <w:r>
              <w:t>You must report on public benefit every year in your charity’s annual report: see our guidance on what to report.</w:t>
            </w:r>
          </w:p>
        </w:tc>
      </w:tr>
      <w:tr w:rsidR="000B1302" w14:paraId="205E0255" w14:textId="77777777" w:rsidTr="000B1302">
        <w:tc>
          <w:tcPr>
            <w:tcW w:w="9016" w:type="dxa"/>
          </w:tcPr>
          <w:p w14:paraId="26D3A497" w14:textId="0CB6F0FF" w:rsidR="00601F39" w:rsidRPr="00233B49" w:rsidRDefault="00601F39" w:rsidP="0062652F">
            <w:pPr>
              <w:rPr>
                <w:b/>
                <w:bCs/>
              </w:rPr>
            </w:pPr>
            <w:r w:rsidRPr="00732DA4">
              <w:rPr>
                <w:b/>
                <w:bCs/>
              </w:rPr>
              <w:t>Compliant?</w:t>
            </w:r>
            <w:r w:rsidR="00233B49">
              <w:rPr>
                <w:b/>
                <w:bCs/>
              </w:rPr>
              <w:t xml:space="preserve"> </w:t>
            </w:r>
            <w:r>
              <w:t xml:space="preserve">Not sure, do we </w:t>
            </w:r>
            <w:r w:rsidR="00375D0E">
              <w:t xml:space="preserve">raise an annual report, if so, does it include </w:t>
            </w:r>
            <w:r w:rsidR="00EA6AAF">
              <w:t xml:space="preserve">public </w:t>
            </w:r>
            <w:r w:rsidR="00732DA4">
              <w:t>benefit</w:t>
            </w:r>
          </w:p>
        </w:tc>
      </w:tr>
      <w:tr w:rsidR="000B1302" w14:paraId="0DF340AD" w14:textId="77777777" w:rsidTr="000B1302">
        <w:tc>
          <w:tcPr>
            <w:tcW w:w="9016" w:type="dxa"/>
          </w:tcPr>
          <w:p w14:paraId="518C49AD" w14:textId="7EA39109" w:rsidR="00EA6AAF" w:rsidRPr="00233B49" w:rsidRDefault="00EA6AAF" w:rsidP="0062652F">
            <w:pPr>
              <w:rPr>
                <w:b/>
                <w:bCs/>
              </w:rPr>
            </w:pPr>
            <w:r w:rsidRPr="00732DA4">
              <w:rPr>
                <w:b/>
                <w:bCs/>
              </w:rPr>
              <w:t>Action</w:t>
            </w:r>
            <w:r w:rsidR="00233B49">
              <w:rPr>
                <w:b/>
                <w:bCs/>
              </w:rPr>
              <w:t xml:space="preserve"> </w:t>
            </w:r>
            <w:r>
              <w:t>Check if we raise an annual report</w:t>
            </w:r>
            <w:r w:rsidR="00732DA4">
              <w:t xml:space="preserve"> and if so does it cover public </w:t>
            </w:r>
            <w:r w:rsidR="00531B5D">
              <w:t>benefit</w:t>
            </w:r>
          </w:p>
        </w:tc>
      </w:tr>
    </w:tbl>
    <w:p w14:paraId="7BF7D727" w14:textId="1408B433" w:rsidR="00620FF7" w:rsidRDefault="00620FF7" w:rsidP="006265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95ED5" w14:paraId="07B1DA03" w14:textId="77777777" w:rsidTr="00B95ED5">
        <w:tc>
          <w:tcPr>
            <w:tcW w:w="9016" w:type="dxa"/>
          </w:tcPr>
          <w:p w14:paraId="4A9D1816" w14:textId="27D4DD16" w:rsidR="00B95ED5" w:rsidRPr="00B95ED5" w:rsidRDefault="00B95ED5" w:rsidP="00620FF7">
            <w:pPr>
              <w:rPr>
                <w:b/>
                <w:bCs/>
              </w:rPr>
            </w:pPr>
            <w:r w:rsidRPr="00B95ED5">
              <w:rPr>
                <w:b/>
                <w:bCs/>
              </w:rPr>
              <w:t>The law</w:t>
            </w:r>
          </w:p>
        </w:tc>
      </w:tr>
      <w:tr w:rsidR="00B95ED5" w14:paraId="6425E1B0" w14:textId="77777777" w:rsidTr="00B95ED5">
        <w:tc>
          <w:tcPr>
            <w:tcW w:w="9016" w:type="dxa"/>
          </w:tcPr>
          <w:p w14:paraId="044DA196" w14:textId="02682BF5" w:rsidR="00531B5D" w:rsidRDefault="00F229C2" w:rsidP="00620FF7">
            <w:r w:rsidRPr="00F229C2">
              <w:t>You do not have to be an expert. But you must</w:t>
            </w:r>
            <w:r w:rsidR="00531B5D">
              <w:t>:</w:t>
            </w:r>
          </w:p>
          <w:p w14:paraId="68C20924" w14:textId="181F1674" w:rsidR="00B95ED5" w:rsidRDefault="00F229C2" w:rsidP="007F6BF3">
            <w:pPr>
              <w:pStyle w:val="ListParagraph"/>
              <w:numPr>
                <w:ilvl w:val="0"/>
                <w:numId w:val="8"/>
              </w:numPr>
            </w:pPr>
            <w:r w:rsidRPr="00F229C2">
              <w:t>make sure your charity complies with the law.</w:t>
            </w:r>
          </w:p>
          <w:p w14:paraId="291A93E1" w14:textId="77777777" w:rsidR="00F229C2" w:rsidRDefault="00F229C2" w:rsidP="007F6BF3">
            <w:pPr>
              <w:pStyle w:val="ListParagraph"/>
              <w:numPr>
                <w:ilvl w:val="0"/>
                <w:numId w:val="8"/>
              </w:numPr>
            </w:pPr>
            <w:r w:rsidRPr="00F229C2">
              <w:t>reading relevant guidance or by getting appropriate professional advice.</w:t>
            </w:r>
          </w:p>
          <w:p w14:paraId="0F7ADC39" w14:textId="77777777" w:rsidR="00F229C2" w:rsidRDefault="00F229C2" w:rsidP="007F6BF3">
            <w:pPr>
              <w:pStyle w:val="ListParagraph"/>
              <w:numPr>
                <w:ilvl w:val="0"/>
                <w:numId w:val="8"/>
              </w:numPr>
            </w:pPr>
            <w:r w:rsidRPr="00F229C2">
              <w:t>take reasonable steps to find out what laws apply</w:t>
            </w:r>
          </w:p>
          <w:p w14:paraId="1F2BE873" w14:textId="77777777" w:rsidR="00025FC1" w:rsidRDefault="00025FC1" w:rsidP="00025FC1"/>
          <w:p w14:paraId="718DF5A5" w14:textId="77777777" w:rsidR="00025FC1" w:rsidRDefault="00025FC1" w:rsidP="00025FC1">
            <w:r w:rsidRPr="00025FC1">
              <w:t>Charity law includes requirements about what you have to report to the Commission.</w:t>
            </w:r>
          </w:p>
          <w:p w14:paraId="53A50195" w14:textId="77777777" w:rsidR="00410509" w:rsidRDefault="00410509" w:rsidP="00025FC1"/>
          <w:p w14:paraId="4D056CA5" w14:textId="5FA496D0" w:rsidR="00410509" w:rsidRDefault="00410509" w:rsidP="00025FC1">
            <w:r w:rsidRPr="00410509">
              <w:t>Charities are also subject to general laws such as tax, data protection, and health and safety which trustees have responsibilities to meet.</w:t>
            </w:r>
          </w:p>
        </w:tc>
      </w:tr>
      <w:tr w:rsidR="00B95ED5" w14:paraId="43E034C6" w14:textId="77777777" w:rsidTr="00B95ED5">
        <w:tc>
          <w:tcPr>
            <w:tcW w:w="9016" w:type="dxa"/>
          </w:tcPr>
          <w:p w14:paraId="1C4FFE6C" w14:textId="74D74183" w:rsidR="00733428" w:rsidRPr="003D65BF" w:rsidRDefault="00531B5D" w:rsidP="00620FF7">
            <w:pPr>
              <w:rPr>
                <w:b/>
                <w:bCs/>
              </w:rPr>
            </w:pPr>
            <w:r w:rsidRPr="00733428">
              <w:rPr>
                <w:b/>
                <w:bCs/>
              </w:rPr>
              <w:t>Compli</w:t>
            </w:r>
            <w:r w:rsidR="00733428" w:rsidRPr="00733428">
              <w:rPr>
                <w:b/>
                <w:bCs/>
              </w:rPr>
              <w:t>ant</w:t>
            </w:r>
            <w:r w:rsidR="003D65BF">
              <w:rPr>
                <w:b/>
                <w:bCs/>
              </w:rPr>
              <w:t xml:space="preserve"> </w:t>
            </w:r>
            <w:r w:rsidR="00733428" w:rsidRPr="00733428">
              <w:t>Again, not sure, but hopefully after the WFG group have finished we will be</w:t>
            </w:r>
          </w:p>
        </w:tc>
      </w:tr>
      <w:tr w:rsidR="00B95ED5" w14:paraId="66F57A2B" w14:textId="77777777" w:rsidTr="00B95ED5">
        <w:tc>
          <w:tcPr>
            <w:tcW w:w="9016" w:type="dxa"/>
          </w:tcPr>
          <w:p w14:paraId="0B556AF9" w14:textId="6095073B" w:rsidR="00733428" w:rsidRPr="003D65BF" w:rsidRDefault="00733428" w:rsidP="00620FF7">
            <w:pPr>
              <w:rPr>
                <w:b/>
                <w:bCs/>
              </w:rPr>
            </w:pPr>
            <w:r w:rsidRPr="00733428">
              <w:rPr>
                <w:b/>
                <w:bCs/>
              </w:rPr>
              <w:t>Action</w:t>
            </w:r>
            <w:r w:rsidR="003D65BF">
              <w:rPr>
                <w:b/>
                <w:bCs/>
              </w:rPr>
              <w:t xml:space="preserve"> </w:t>
            </w:r>
            <w:r>
              <w:t xml:space="preserve">Continue with the </w:t>
            </w:r>
            <w:r w:rsidR="007854AF">
              <w:t xml:space="preserve">WFG focusing where possible on </w:t>
            </w:r>
            <w:r w:rsidR="006B1102">
              <w:t>legal</w:t>
            </w:r>
            <w:r w:rsidR="007854AF">
              <w:t xml:space="preserve"> </w:t>
            </w:r>
            <w:r w:rsidR="006B1102">
              <w:t>compliance</w:t>
            </w:r>
            <w:r w:rsidR="007854AF">
              <w:t xml:space="preserve">. </w:t>
            </w:r>
            <w:r w:rsidR="005C598F">
              <w:t>We’ve</w:t>
            </w:r>
            <w:r w:rsidR="007854AF">
              <w:t xml:space="preserve"> made a start with policy reviews on </w:t>
            </w:r>
            <w:r w:rsidR="004473CA">
              <w:t xml:space="preserve">such areas as H&amp;S, Data protection, </w:t>
            </w:r>
            <w:r w:rsidR="006B1102">
              <w:t>Equality</w:t>
            </w:r>
            <w:r w:rsidR="004473CA">
              <w:t xml:space="preserve">, </w:t>
            </w:r>
            <w:r w:rsidR="006B1102">
              <w:t xml:space="preserve">Confidentiality, </w:t>
            </w:r>
            <w:r w:rsidR="0021394A">
              <w:t xml:space="preserve">Finance, </w:t>
            </w:r>
            <w:r w:rsidR="006B1102">
              <w:t>etc.</w:t>
            </w:r>
          </w:p>
        </w:tc>
      </w:tr>
    </w:tbl>
    <w:p w14:paraId="6E05E582" w14:textId="77777777" w:rsidR="00620FF7" w:rsidRDefault="00620FF7" w:rsidP="00620FF7"/>
    <w:p w14:paraId="4962B652" w14:textId="77777777" w:rsidR="00620FF7" w:rsidRDefault="00620FF7" w:rsidP="00620FF7"/>
    <w:p w14:paraId="2455CD49" w14:textId="77777777" w:rsidR="00620FF7" w:rsidRDefault="00620FF7" w:rsidP="00620FF7"/>
    <w:sectPr w:rsidR="00620F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AD3A56"/>
    <w:multiLevelType w:val="hybridMultilevel"/>
    <w:tmpl w:val="9034B1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02C3C"/>
    <w:multiLevelType w:val="hybridMultilevel"/>
    <w:tmpl w:val="834C8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46C1D"/>
    <w:multiLevelType w:val="hybridMultilevel"/>
    <w:tmpl w:val="B86A59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25219"/>
    <w:multiLevelType w:val="hybridMultilevel"/>
    <w:tmpl w:val="A13AB8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B63757"/>
    <w:multiLevelType w:val="hybridMultilevel"/>
    <w:tmpl w:val="88BAB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BE0660"/>
    <w:multiLevelType w:val="hybridMultilevel"/>
    <w:tmpl w:val="7BBC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2D1292"/>
    <w:multiLevelType w:val="hybridMultilevel"/>
    <w:tmpl w:val="4C907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CD6789"/>
    <w:multiLevelType w:val="hybridMultilevel"/>
    <w:tmpl w:val="8AA67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FF7"/>
    <w:rsid w:val="00025FC1"/>
    <w:rsid w:val="00057C0B"/>
    <w:rsid w:val="0006691E"/>
    <w:rsid w:val="000B1302"/>
    <w:rsid w:val="00172A01"/>
    <w:rsid w:val="001809E3"/>
    <w:rsid w:val="0021394A"/>
    <w:rsid w:val="00233B49"/>
    <w:rsid w:val="002D255A"/>
    <w:rsid w:val="003676A3"/>
    <w:rsid w:val="00375D0E"/>
    <w:rsid w:val="003B00EA"/>
    <w:rsid w:val="003D65BF"/>
    <w:rsid w:val="00410509"/>
    <w:rsid w:val="004473CA"/>
    <w:rsid w:val="00531B5D"/>
    <w:rsid w:val="00585405"/>
    <w:rsid w:val="005B2AD2"/>
    <w:rsid w:val="005C598F"/>
    <w:rsid w:val="00601F39"/>
    <w:rsid w:val="00604BC0"/>
    <w:rsid w:val="00620FF7"/>
    <w:rsid w:val="006261C8"/>
    <w:rsid w:val="0062652F"/>
    <w:rsid w:val="006B1102"/>
    <w:rsid w:val="006C3856"/>
    <w:rsid w:val="00732DA4"/>
    <w:rsid w:val="00733428"/>
    <w:rsid w:val="007854AF"/>
    <w:rsid w:val="007C1107"/>
    <w:rsid w:val="007F6BF3"/>
    <w:rsid w:val="00833A6B"/>
    <w:rsid w:val="008A7E68"/>
    <w:rsid w:val="008B57EB"/>
    <w:rsid w:val="009535AB"/>
    <w:rsid w:val="0097209F"/>
    <w:rsid w:val="00A60196"/>
    <w:rsid w:val="00A7142D"/>
    <w:rsid w:val="00AA3AAF"/>
    <w:rsid w:val="00AD54EB"/>
    <w:rsid w:val="00B55AFA"/>
    <w:rsid w:val="00B95ED5"/>
    <w:rsid w:val="00BD7BBB"/>
    <w:rsid w:val="00BF1C62"/>
    <w:rsid w:val="00BF55D3"/>
    <w:rsid w:val="00C52339"/>
    <w:rsid w:val="00D41E50"/>
    <w:rsid w:val="00EA6AAF"/>
    <w:rsid w:val="00EB3F98"/>
    <w:rsid w:val="00F229C2"/>
    <w:rsid w:val="00F51585"/>
    <w:rsid w:val="00F937A0"/>
    <w:rsid w:val="00FA69BF"/>
    <w:rsid w:val="00FE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87907"/>
  <w15:chartTrackingRefBased/>
  <w15:docId w15:val="{AD7BD793-2931-49F1-A771-150801F5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1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3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7E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3</Pages>
  <Words>694</Words>
  <Characters>3957</Characters>
  <Application>Microsoft Office Word</Application>
  <DocSecurity>0</DocSecurity>
  <Lines>32</Lines>
  <Paragraphs>9</Paragraphs>
  <ScaleCrop>false</ScaleCrop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Crisford</dc:creator>
  <cp:keywords/>
  <dc:description/>
  <cp:lastModifiedBy>Philip Crisford</cp:lastModifiedBy>
  <cp:revision>53</cp:revision>
  <dcterms:created xsi:type="dcterms:W3CDTF">2021-03-02T11:27:00Z</dcterms:created>
  <dcterms:modified xsi:type="dcterms:W3CDTF">2021-03-04T12:12:00Z</dcterms:modified>
</cp:coreProperties>
</file>